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1FF2" w14:textId="77777777" w:rsidR="00306E93" w:rsidRPr="00306E93" w:rsidRDefault="00306E93" w:rsidP="00306E93">
      <w:pPr>
        <w:spacing w:line="480" w:lineRule="auto"/>
        <w:contextualSpacing/>
        <w:rPr>
          <w:rFonts w:ascii="Times New Roman" w:hAnsi="Times New Roman" w:cs="Times New Roman"/>
          <w:bCs/>
          <w:color w:val="222222"/>
          <w:sz w:val="24"/>
          <w:szCs w:val="24"/>
          <w:shd w:val="clear" w:color="auto" w:fill="FFFFFF"/>
        </w:rPr>
      </w:pPr>
      <w:r w:rsidRPr="00306E93">
        <w:rPr>
          <w:rFonts w:ascii="Times New Roman" w:hAnsi="Times New Roman" w:cs="Times New Roman"/>
          <w:bCs/>
          <w:color w:val="222222"/>
          <w:sz w:val="24"/>
          <w:szCs w:val="24"/>
          <w:shd w:val="clear" w:color="auto" w:fill="FFFFFF"/>
        </w:rPr>
        <w:t>Student name</w:t>
      </w:r>
    </w:p>
    <w:p w14:paraId="123CDA94" w14:textId="77777777" w:rsidR="00306E93" w:rsidRPr="00306E93" w:rsidRDefault="00306E93" w:rsidP="00306E93">
      <w:pPr>
        <w:spacing w:line="480" w:lineRule="auto"/>
        <w:contextualSpacing/>
        <w:rPr>
          <w:rFonts w:ascii="Times New Roman" w:hAnsi="Times New Roman" w:cs="Times New Roman"/>
          <w:bCs/>
          <w:color w:val="222222"/>
          <w:sz w:val="24"/>
          <w:szCs w:val="24"/>
          <w:shd w:val="clear" w:color="auto" w:fill="FFFFFF"/>
        </w:rPr>
      </w:pPr>
      <w:r w:rsidRPr="00306E93">
        <w:rPr>
          <w:rFonts w:ascii="Times New Roman" w:hAnsi="Times New Roman" w:cs="Times New Roman"/>
          <w:bCs/>
          <w:color w:val="222222"/>
          <w:sz w:val="24"/>
          <w:szCs w:val="24"/>
          <w:shd w:val="clear" w:color="auto" w:fill="FFFFFF"/>
        </w:rPr>
        <w:t xml:space="preserve">Course </w:t>
      </w:r>
    </w:p>
    <w:p w14:paraId="3D1C6246" w14:textId="75868819" w:rsidR="00306E93" w:rsidRPr="00306E93" w:rsidRDefault="00306E93" w:rsidP="00306E93">
      <w:pPr>
        <w:spacing w:line="480" w:lineRule="auto"/>
        <w:contextualSpacing/>
        <w:rPr>
          <w:rFonts w:ascii="Times New Roman" w:hAnsi="Times New Roman" w:cs="Times New Roman"/>
          <w:bCs/>
          <w:color w:val="222222"/>
          <w:sz w:val="24"/>
          <w:szCs w:val="24"/>
          <w:shd w:val="clear" w:color="auto" w:fill="FFFFFF"/>
        </w:rPr>
      </w:pPr>
      <w:r w:rsidRPr="00306E93">
        <w:rPr>
          <w:rFonts w:ascii="Times New Roman" w:hAnsi="Times New Roman" w:cs="Times New Roman"/>
          <w:bCs/>
          <w:color w:val="222222"/>
          <w:sz w:val="24"/>
          <w:szCs w:val="24"/>
          <w:shd w:val="clear" w:color="auto" w:fill="FFFFFF"/>
        </w:rPr>
        <w:t>Professor</w:t>
      </w:r>
    </w:p>
    <w:p w14:paraId="2A50E302" w14:textId="2E6D6EF5" w:rsidR="00306E93" w:rsidRPr="00306E93" w:rsidRDefault="00306E93" w:rsidP="00306E93">
      <w:pPr>
        <w:spacing w:line="480" w:lineRule="auto"/>
        <w:contextualSpacing/>
        <w:rPr>
          <w:rFonts w:ascii="Times New Roman" w:hAnsi="Times New Roman" w:cs="Times New Roman"/>
          <w:bCs/>
          <w:color w:val="222222"/>
          <w:sz w:val="24"/>
          <w:szCs w:val="24"/>
          <w:shd w:val="clear" w:color="auto" w:fill="FFFFFF"/>
        </w:rPr>
      </w:pPr>
      <w:r w:rsidRPr="00306E93">
        <w:rPr>
          <w:rFonts w:ascii="Times New Roman" w:hAnsi="Times New Roman" w:cs="Times New Roman"/>
          <w:bCs/>
          <w:color w:val="222222"/>
          <w:sz w:val="24"/>
          <w:szCs w:val="24"/>
          <w:shd w:val="clear" w:color="auto" w:fill="FFFFFF"/>
        </w:rPr>
        <w:t>Date</w:t>
      </w:r>
    </w:p>
    <w:p w14:paraId="6AA6EE6E" w14:textId="1E3D2213" w:rsidR="00556F6E" w:rsidRPr="00306E93" w:rsidRDefault="00BA7973" w:rsidP="00306E93">
      <w:pPr>
        <w:spacing w:line="480" w:lineRule="auto"/>
        <w:contextualSpacing/>
        <w:rPr>
          <w:rFonts w:ascii="Times New Roman" w:hAnsi="Times New Roman" w:cs="Times New Roman"/>
          <w:b/>
          <w:color w:val="222222"/>
          <w:sz w:val="24"/>
          <w:szCs w:val="24"/>
          <w:shd w:val="clear" w:color="auto" w:fill="FFFFFF"/>
        </w:rPr>
      </w:pPr>
      <w:r w:rsidRPr="00306E93">
        <w:rPr>
          <w:rFonts w:ascii="Times New Roman" w:hAnsi="Times New Roman" w:cs="Times New Roman"/>
          <w:b/>
          <w:color w:val="222222"/>
          <w:sz w:val="24"/>
          <w:szCs w:val="24"/>
          <w:shd w:val="clear" w:color="auto" w:fill="FFFFFF"/>
        </w:rPr>
        <w:t>What are your duties upon arrival?</w:t>
      </w:r>
    </w:p>
    <w:p w14:paraId="2115DA30" w14:textId="77777777" w:rsidR="00BA7973" w:rsidRPr="00306E93" w:rsidRDefault="00BA7973" w:rsidP="00306E93">
      <w:pPr>
        <w:spacing w:line="480" w:lineRule="auto"/>
        <w:ind w:firstLine="720"/>
        <w:contextualSpacing/>
        <w:rPr>
          <w:rFonts w:ascii="Times New Roman" w:hAnsi="Times New Roman" w:cs="Times New Roman"/>
          <w:sz w:val="24"/>
          <w:szCs w:val="24"/>
        </w:rPr>
      </w:pPr>
      <w:r w:rsidRPr="00306E93">
        <w:rPr>
          <w:rFonts w:ascii="Times New Roman" w:hAnsi="Times New Roman" w:cs="Times New Roman"/>
          <w:sz w:val="24"/>
          <w:szCs w:val="24"/>
        </w:rPr>
        <w:t xml:space="preserve">My first approach would be to ask the victim if she sustained any physical injuries during the </w:t>
      </w:r>
      <w:r w:rsidR="00EE2458" w:rsidRPr="00306E93">
        <w:rPr>
          <w:rFonts w:ascii="Times New Roman" w:hAnsi="Times New Roman" w:cs="Times New Roman"/>
          <w:sz w:val="24"/>
          <w:szCs w:val="24"/>
        </w:rPr>
        <w:t>ordeal</w:t>
      </w:r>
      <w:r w:rsidRPr="00306E93">
        <w:rPr>
          <w:rFonts w:ascii="Times New Roman" w:hAnsi="Times New Roman" w:cs="Times New Roman"/>
          <w:sz w:val="24"/>
          <w:szCs w:val="24"/>
        </w:rPr>
        <w:t>.</w:t>
      </w:r>
      <w:r w:rsidR="00EE2458" w:rsidRPr="00306E93">
        <w:rPr>
          <w:rFonts w:ascii="Times New Roman" w:hAnsi="Times New Roman" w:cs="Times New Roman"/>
          <w:sz w:val="24"/>
          <w:szCs w:val="24"/>
        </w:rPr>
        <w:t xml:space="preserve"> I will then ask her to describe in detail what happened, then try to get a description of the suspect</w:t>
      </w:r>
      <w:r w:rsidR="006534BE" w:rsidRPr="00306E93">
        <w:rPr>
          <w:rFonts w:ascii="Times New Roman" w:hAnsi="Times New Roman" w:cs="Times New Roman"/>
          <w:sz w:val="24"/>
          <w:szCs w:val="24"/>
        </w:rPr>
        <w:t xml:space="preserve"> and crime scene</w:t>
      </w:r>
      <w:r w:rsidR="00EE2458" w:rsidRPr="00306E93">
        <w:rPr>
          <w:rFonts w:ascii="Times New Roman" w:hAnsi="Times New Roman" w:cs="Times New Roman"/>
          <w:sz w:val="24"/>
          <w:szCs w:val="24"/>
        </w:rPr>
        <w:t xml:space="preserve">. Thereafter, I will ask if she tampered with the evidence such as </w:t>
      </w:r>
      <w:r w:rsidR="00AF255A" w:rsidRPr="00306E93">
        <w:rPr>
          <w:rFonts w:ascii="Times New Roman" w:hAnsi="Times New Roman" w:cs="Times New Roman"/>
          <w:sz w:val="24"/>
          <w:szCs w:val="24"/>
        </w:rPr>
        <w:t>urinating, wiping herself or taking a bath after the encounter.</w:t>
      </w:r>
    </w:p>
    <w:p w14:paraId="5E603050" w14:textId="77777777" w:rsidR="001D3A4B" w:rsidRPr="00306E93" w:rsidRDefault="001D3A4B" w:rsidP="00306E93">
      <w:pPr>
        <w:spacing w:line="480" w:lineRule="auto"/>
        <w:contextualSpacing/>
        <w:rPr>
          <w:rFonts w:ascii="Times New Roman" w:hAnsi="Times New Roman" w:cs="Times New Roman"/>
          <w:b/>
          <w:color w:val="222222"/>
          <w:sz w:val="24"/>
          <w:szCs w:val="24"/>
          <w:shd w:val="clear" w:color="auto" w:fill="FFFFFF"/>
        </w:rPr>
      </w:pPr>
      <w:r w:rsidRPr="00306E93">
        <w:rPr>
          <w:rFonts w:ascii="Times New Roman" w:hAnsi="Times New Roman" w:cs="Times New Roman"/>
          <w:b/>
          <w:color w:val="222222"/>
          <w:sz w:val="24"/>
          <w:szCs w:val="24"/>
          <w:shd w:val="clear" w:color="auto" w:fill="FFFFFF"/>
        </w:rPr>
        <w:t>List the evidence in this case.</w:t>
      </w:r>
    </w:p>
    <w:p w14:paraId="2B2A54D7" w14:textId="77777777" w:rsidR="001D3A4B" w:rsidRPr="00306E93" w:rsidRDefault="001D3A4B" w:rsidP="00306E93">
      <w:pPr>
        <w:pStyle w:val="ListParagraph"/>
        <w:numPr>
          <w:ilvl w:val="0"/>
          <w:numId w:val="1"/>
        </w:numPr>
        <w:spacing w:line="480" w:lineRule="auto"/>
        <w:ind w:firstLine="720"/>
        <w:rPr>
          <w:rFonts w:ascii="Times New Roman" w:hAnsi="Times New Roman" w:cs="Times New Roman"/>
          <w:color w:val="222222"/>
          <w:sz w:val="24"/>
          <w:szCs w:val="24"/>
          <w:shd w:val="clear" w:color="auto" w:fill="FFFFFF"/>
        </w:rPr>
      </w:pPr>
      <w:r w:rsidRPr="00306E93">
        <w:rPr>
          <w:rFonts w:ascii="Times New Roman" w:hAnsi="Times New Roman" w:cs="Times New Roman"/>
          <w:color w:val="222222"/>
          <w:sz w:val="24"/>
          <w:szCs w:val="24"/>
          <w:shd w:val="clear" w:color="auto" w:fill="FFFFFF"/>
        </w:rPr>
        <w:t>The victim</w:t>
      </w:r>
      <w:r w:rsidR="00E674D2" w:rsidRPr="00306E93">
        <w:rPr>
          <w:rFonts w:ascii="Times New Roman" w:hAnsi="Times New Roman" w:cs="Times New Roman"/>
          <w:color w:val="222222"/>
          <w:sz w:val="24"/>
          <w:szCs w:val="24"/>
          <w:shd w:val="clear" w:color="auto" w:fill="FFFFFF"/>
        </w:rPr>
        <w:t>’s torn dress.</w:t>
      </w:r>
      <w:r w:rsidRPr="00306E93">
        <w:rPr>
          <w:rFonts w:ascii="Times New Roman" w:hAnsi="Times New Roman" w:cs="Times New Roman"/>
          <w:color w:val="222222"/>
          <w:sz w:val="24"/>
          <w:szCs w:val="24"/>
          <w:shd w:val="clear" w:color="auto" w:fill="FFFFFF"/>
        </w:rPr>
        <w:t xml:space="preserve"> </w:t>
      </w:r>
    </w:p>
    <w:p w14:paraId="1205858A" w14:textId="77777777" w:rsidR="001D3A4B" w:rsidRPr="00306E93" w:rsidRDefault="001D3A4B" w:rsidP="00306E93">
      <w:pPr>
        <w:pStyle w:val="ListParagraph"/>
        <w:numPr>
          <w:ilvl w:val="0"/>
          <w:numId w:val="1"/>
        </w:numPr>
        <w:spacing w:line="480" w:lineRule="auto"/>
        <w:ind w:firstLine="720"/>
        <w:rPr>
          <w:rFonts w:ascii="Times New Roman" w:hAnsi="Times New Roman" w:cs="Times New Roman"/>
          <w:color w:val="222222"/>
          <w:sz w:val="24"/>
          <w:szCs w:val="24"/>
          <w:shd w:val="clear" w:color="auto" w:fill="FFFFFF"/>
        </w:rPr>
      </w:pPr>
      <w:r w:rsidRPr="00306E93">
        <w:rPr>
          <w:rFonts w:ascii="Times New Roman" w:hAnsi="Times New Roman" w:cs="Times New Roman"/>
          <w:color w:val="222222"/>
          <w:sz w:val="24"/>
          <w:szCs w:val="24"/>
          <w:shd w:val="clear" w:color="auto" w:fill="FFFFFF"/>
        </w:rPr>
        <w:t>The paper towel that she used to wipe herself.</w:t>
      </w:r>
    </w:p>
    <w:p w14:paraId="78E0B2E8" w14:textId="77777777" w:rsidR="00812D5B" w:rsidRPr="00306E93" w:rsidRDefault="001D3A4B" w:rsidP="00306E93">
      <w:pPr>
        <w:pStyle w:val="ListParagraph"/>
        <w:numPr>
          <w:ilvl w:val="0"/>
          <w:numId w:val="1"/>
        </w:numPr>
        <w:spacing w:line="480" w:lineRule="auto"/>
        <w:ind w:firstLine="720"/>
        <w:rPr>
          <w:rFonts w:ascii="Times New Roman" w:hAnsi="Times New Roman" w:cs="Times New Roman"/>
          <w:color w:val="222222"/>
          <w:sz w:val="24"/>
          <w:szCs w:val="24"/>
          <w:shd w:val="clear" w:color="auto" w:fill="FFFFFF"/>
        </w:rPr>
      </w:pPr>
      <w:r w:rsidRPr="00306E93">
        <w:rPr>
          <w:rFonts w:ascii="Times New Roman" w:hAnsi="Times New Roman" w:cs="Times New Roman"/>
          <w:color w:val="222222"/>
          <w:sz w:val="24"/>
          <w:szCs w:val="24"/>
          <w:shd w:val="clear" w:color="auto" w:fill="FFFFFF"/>
        </w:rPr>
        <w:t>The victim’s nails</w:t>
      </w:r>
      <w:r w:rsidR="00E674D2" w:rsidRPr="00306E93">
        <w:rPr>
          <w:rFonts w:ascii="Times New Roman" w:hAnsi="Times New Roman" w:cs="Times New Roman"/>
          <w:color w:val="222222"/>
          <w:sz w:val="24"/>
          <w:szCs w:val="24"/>
          <w:shd w:val="clear" w:color="auto" w:fill="FFFFFF"/>
        </w:rPr>
        <w:t>.</w:t>
      </w:r>
    </w:p>
    <w:p w14:paraId="5F3C5BD3" w14:textId="77777777" w:rsidR="00C31314" w:rsidRPr="00306E93" w:rsidRDefault="00C31314" w:rsidP="00306E93">
      <w:pPr>
        <w:pStyle w:val="ListParagraph"/>
        <w:numPr>
          <w:ilvl w:val="0"/>
          <w:numId w:val="1"/>
        </w:numPr>
        <w:spacing w:line="480" w:lineRule="auto"/>
        <w:ind w:firstLine="720"/>
        <w:rPr>
          <w:rFonts w:ascii="Times New Roman" w:hAnsi="Times New Roman" w:cs="Times New Roman"/>
          <w:color w:val="222222"/>
          <w:sz w:val="24"/>
          <w:szCs w:val="24"/>
          <w:shd w:val="clear" w:color="auto" w:fill="FFFFFF"/>
        </w:rPr>
      </w:pPr>
      <w:r w:rsidRPr="00306E93">
        <w:rPr>
          <w:rFonts w:ascii="Times New Roman" w:hAnsi="Times New Roman" w:cs="Times New Roman"/>
          <w:color w:val="222222"/>
          <w:sz w:val="24"/>
          <w:szCs w:val="24"/>
          <w:shd w:val="clear" w:color="auto" w:fill="FFFFFF"/>
        </w:rPr>
        <w:t>The lady’s statement on what happened.</w:t>
      </w:r>
    </w:p>
    <w:p w14:paraId="299B9D13" w14:textId="77777777" w:rsidR="00E674D2" w:rsidRPr="00306E93" w:rsidRDefault="00E674D2" w:rsidP="00306E93">
      <w:pPr>
        <w:spacing w:line="480" w:lineRule="auto"/>
        <w:contextualSpacing/>
        <w:rPr>
          <w:rFonts w:ascii="Times New Roman" w:hAnsi="Times New Roman" w:cs="Times New Roman"/>
          <w:b/>
          <w:color w:val="222222"/>
          <w:sz w:val="24"/>
          <w:szCs w:val="24"/>
          <w:shd w:val="clear" w:color="auto" w:fill="FFFFFF"/>
        </w:rPr>
      </w:pPr>
      <w:r w:rsidRPr="00306E93">
        <w:rPr>
          <w:rFonts w:ascii="Times New Roman" w:hAnsi="Times New Roman" w:cs="Times New Roman"/>
          <w:b/>
          <w:color w:val="222222"/>
          <w:sz w:val="24"/>
          <w:szCs w:val="24"/>
          <w:shd w:val="clear" w:color="auto" w:fill="FFFFFF"/>
        </w:rPr>
        <w:t>Where could possible DNA evidence be located?</w:t>
      </w:r>
    </w:p>
    <w:p w14:paraId="51E59933" w14:textId="77777777" w:rsidR="00E674D2" w:rsidRPr="00306E93" w:rsidRDefault="00E674D2" w:rsidP="00306E93">
      <w:pPr>
        <w:spacing w:line="480" w:lineRule="auto"/>
        <w:ind w:firstLine="720"/>
        <w:contextualSpacing/>
        <w:rPr>
          <w:rFonts w:ascii="Times New Roman" w:hAnsi="Times New Roman" w:cs="Times New Roman"/>
          <w:color w:val="222222"/>
          <w:sz w:val="24"/>
          <w:szCs w:val="24"/>
          <w:shd w:val="clear" w:color="auto" w:fill="FFFFFF"/>
        </w:rPr>
      </w:pPr>
      <w:r w:rsidRPr="00306E93">
        <w:rPr>
          <w:rFonts w:ascii="Times New Roman" w:hAnsi="Times New Roman" w:cs="Times New Roman"/>
          <w:color w:val="222222"/>
          <w:sz w:val="24"/>
          <w:szCs w:val="24"/>
          <w:shd w:val="clear" w:color="auto" w:fill="FFFFFF"/>
        </w:rPr>
        <w:t>DNA can be found on the nails because the victim scratched the assaulter. Traces o</w:t>
      </w:r>
      <w:r w:rsidR="00EE2458" w:rsidRPr="00306E93">
        <w:rPr>
          <w:rFonts w:ascii="Times New Roman" w:hAnsi="Times New Roman" w:cs="Times New Roman"/>
          <w:color w:val="222222"/>
          <w:sz w:val="24"/>
          <w:szCs w:val="24"/>
          <w:shd w:val="clear" w:color="auto" w:fill="FFFFFF"/>
        </w:rPr>
        <w:t xml:space="preserve">f the same </w:t>
      </w:r>
      <w:r w:rsidRPr="00306E93">
        <w:rPr>
          <w:rFonts w:ascii="Times New Roman" w:hAnsi="Times New Roman" w:cs="Times New Roman"/>
          <w:color w:val="222222"/>
          <w:sz w:val="24"/>
          <w:szCs w:val="24"/>
          <w:shd w:val="clear" w:color="auto" w:fill="FFFFFF"/>
        </w:rPr>
        <w:t xml:space="preserve">are </w:t>
      </w:r>
      <w:r w:rsidR="00EE2458" w:rsidRPr="00306E93">
        <w:rPr>
          <w:rFonts w:ascii="Times New Roman" w:hAnsi="Times New Roman" w:cs="Times New Roman"/>
          <w:color w:val="222222"/>
          <w:sz w:val="24"/>
          <w:szCs w:val="24"/>
          <w:shd w:val="clear" w:color="auto" w:fill="FFFFFF"/>
        </w:rPr>
        <w:t>on semen found in her vagina and on</w:t>
      </w:r>
      <w:r w:rsidRPr="00306E93">
        <w:rPr>
          <w:rFonts w:ascii="Times New Roman" w:hAnsi="Times New Roman" w:cs="Times New Roman"/>
          <w:color w:val="222222"/>
          <w:sz w:val="24"/>
          <w:szCs w:val="24"/>
          <w:shd w:val="clear" w:color="auto" w:fill="FFFFFF"/>
        </w:rPr>
        <w:t xml:space="preserve"> the paper towel she used to</w:t>
      </w:r>
      <w:r w:rsidR="00EE2458" w:rsidRPr="00306E93">
        <w:rPr>
          <w:rFonts w:ascii="Times New Roman" w:hAnsi="Times New Roman" w:cs="Times New Roman"/>
          <w:color w:val="222222"/>
          <w:sz w:val="24"/>
          <w:szCs w:val="24"/>
          <w:shd w:val="clear" w:color="auto" w:fill="FFFFFF"/>
        </w:rPr>
        <w:t xml:space="preserve"> wipe herself. </w:t>
      </w:r>
      <w:r w:rsidR="00812D5B" w:rsidRPr="00306E93">
        <w:rPr>
          <w:rFonts w:ascii="Times New Roman" w:hAnsi="Times New Roman" w:cs="Times New Roman"/>
          <w:color w:val="222222"/>
          <w:sz w:val="24"/>
          <w:szCs w:val="24"/>
          <w:shd w:val="clear" w:color="auto" w:fill="FFFFFF"/>
        </w:rPr>
        <w:t>The suspect also left DNA when he bit the victim’s breast.</w:t>
      </w:r>
    </w:p>
    <w:p w14:paraId="70331550" w14:textId="77777777" w:rsidR="00E674D2" w:rsidRPr="00306E93" w:rsidRDefault="00E674D2" w:rsidP="00306E93">
      <w:pPr>
        <w:spacing w:line="480" w:lineRule="auto"/>
        <w:contextualSpacing/>
        <w:rPr>
          <w:rFonts w:ascii="Times New Roman" w:hAnsi="Times New Roman" w:cs="Times New Roman"/>
          <w:b/>
          <w:color w:val="222222"/>
          <w:sz w:val="24"/>
          <w:szCs w:val="24"/>
          <w:shd w:val="clear" w:color="auto" w:fill="FFFFFF"/>
        </w:rPr>
      </w:pPr>
      <w:r w:rsidRPr="00306E93">
        <w:rPr>
          <w:rFonts w:ascii="Times New Roman" w:hAnsi="Times New Roman" w:cs="Times New Roman"/>
          <w:b/>
          <w:color w:val="222222"/>
          <w:sz w:val="24"/>
          <w:szCs w:val="24"/>
          <w:shd w:val="clear" w:color="auto" w:fill="FFFFFF"/>
        </w:rPr>
        <w:t xml:space="preserve">Can the torn dress contain DNA from the suspect? </w:t>
      </w:r>
    </w:p>
    <w:p w14:paraId="72C58B74" w14:textId="77777777" w:rsidR="00EE2458" w:rsidRPr="00306E93" w:rsidRDefault="00812D5B" w:rsidP="00306E93">
      <w:pPr>
        <w:spacing w:line="480" w:lineRule="auto"/>
        <w:ind w:firstLine="720"/>
        <w:contextualSpacing/>
        <w:rPr>
          <w:rFonts w:ascii="Times New Roman" w:hAnsi="Times New Roman" w:cs="Times New Roman"/>
          <w:color w:val="222222"/>
          <w:sz w:val="24"/>
          <w:szCs w:val="24"/>
          <w:shd w:val="clear" w:color="auto" w:fill="FFFFFF"/>
        </w:rPr>
      </w:pPr>
      <w:r w:rsidRPr="00306E93">
        <w:rPr>
          <w:rFonts w:ascii="Times New Roman" w:hAnsi="Times New Roman" w:cs="Times New Roman"/>
          <w:color w:val="222222"/>
          <w:sz w:val="24"/>
          <w:szCs w:val="24"/>
          <w:shd w:val="clear" w:color="auto" w:fill="FFFFFF"/>
        </w:rPr>
        <w:t xml:space="preserve">No. </w:t>
      </w:r>
      <w:r w:rsidR="00EE2458" w:rsidRPr="00306E93">
        <w:rPr>
          <w:rFonts w:ascii="Times New Roman" w:hAnsi="Times New Roman" w:cs="Times New Roman"/>
          <w:color w:val="222222"/>
          <w:sz w:val="24"/>
          <w:szCs w:val="24"/>
          <w:shd w:val="clear" w:color="auto" w:fill="FFFFFF"/>
        </w:rPr>
        <w:t>Clothes do not contain the suspect’s DNA.</w:t>
      </w:r>
    </w:p>
    <w:p w14:paraId="1F83E8D7" w14:textId="77777777" w:rsidR="00E674D2" w:rsidRPr="00306E93" w:rsidRDefault="00E674D2" w:rsidP="00306E93">
      <w:pPr>
        <w:spacing w:line="480" w:lineRule="auto"/>
        <w:contextualSpacing/>
        <w:rPr>
          <w:rFonts w:ascii="Times New Roman" w:hAnsi="Times New Roman" w:cs="Times New Roman"/>
          <w:b/>
          <w:color w:val="222222"/>
          <w:sz w:val="24"/>
          <w:szCs w:val="24"/>
          <w:shd w:val="clear" w:color="auto" w:fill="FFFFFF"/>
        </w:rPr>
      </w:pPr>
      <w:r w:rsidRPr="00306E93">
        <w:rPr>
          <w:rFonts w:ascii="Times New Roman" w:hAnsi="Times New Roman" w:cs="Times New Roman"/>
          <w:b/>
          <w:color w:val="222222"/>
          <w:sz w:val="24"/>
          <w:szCs w:val="24"/>
          <w:shd w:val="clear" w:color="auto" w:fill="FFFFFF"/>
        </w:rPr>
        <w:t xml:space="preserve">How should the evidence be cared for in this case? </w:t>
      </w:r>
    </w:p>
    <w:p w14:paraId="228831C9" w14:textId="77777777" w:rsidR="001428F2" w:rsidRPr="00306E93" w:rsidRDefault="001428F2" w:rsidP="00306E93">
      <w:pPr>
        <w:spacing w:line="480" w:lineRule="auto"/>
        <w:ind w:firstLine="720"/>
        <w:contextualSpacing/>
        <w:rPr>
          <w:rFonts w:ascii="Times New Roman" w:hAnsi="Times New Roman" w:cs="Times New Roman"/>
          <w:color w:val="222222"/>
          <w:sz w:val="24"/>
          <w:szCs w:val="24"/>
          <w:shd w:val="clear" w:color="auto" w:fill="FFFFFF"/>
        </w:rPr>
      </w:pPr>
      <w:r w:rsidRPr="00306E93">
        <w:rPr>
          <w:rFonts w:ascii="Times New Roman" w:hAnsi="Times New Roman" w:cs="Times New Roman"/>
          <w:color w:val="222222"/>
          <w:sz w:val="24"/>
          <w:szCs w:val="24"/>
          <w:shd w:val="clear" w:color="auto" w:fill="FFFFFF"/>
        </w:rPr>
        <w:t>Officers sh</w:t>
      </w:r>
      <w:r w:rsidR="00010914" w:rsidRPr="00306E93">
        <w:rPr>
          <w:rFonts w:ascii="Times New Roman" w:hAnsi="Times New Roman" w:cs="Times New Roman"/>
          <w:color w:val="222222"/>
          <w:sz w:val="24"/>
          <w:szCs w:val="24"/>
          <w:shd w:val="clear" w:color="auto" w:fill="FFFFFF"/>
        </w:rPr>
        <w:t>ould wear gloves before handling</w:t>
      </w:r>
      <w:r w:rsidRPr="00306E93">
        <w:rPr>
          <w:rFonts w:ascii="Times New Roman" w:hAnsi="Times New Roman" w:cs="Times New Roman"/>
          <w:color w:val="222222"/>
          <w:sz w:val="24"/>
          <w:szCs w:val="24"/>
          <w:shd w:val="clear" w:color="auto" w:fill="FFFFFF"/>
        </w:rPr>
        <w:t xml:space="preserve"> the victim’s clothes</w:t>
      </w:r>
      <w:r w:rsidR="00010914" w:rsidRPr="00306E93">
        <w:rPr>
          <w:rFonts w:ascii="Times New Roman" w:hAnsi="Times New Roman" w:cs="Times New Roman"/>
          <w:color w:val="222222"/>
          <w:sz w:val="24"/>
          <w:szCs w:val="24"/>
          <w:shd w:val="clear" w:color="auto" w:fill="FFFFFF"/>
        </w:rPr>
        <w:t xml:space="preserve"> and the paper towel</w:t>
      </w:r>
      <w:r w:rsidRPr="00306E93">
        <w:rPr>
          <w:rFonts w:ascii="Times New Roman" w:hAnsi="Times New Roman" w:cs="Times New Roman"/>
          <w:color w:val="222222"/>
          <w:sz w:val="24"/>
          <w:szCs w:val="24"/>
          <w:shd w:val="clear" w:color="auto" w:fill="FFFFFF"/>
        </w:rPr>
        <w:t xml:space="preserve">. The </w:t>
      </w:r>
      <w:r w:rsidR="00010914" w:rsidRPr="00306E93">
        <w:rPr>
          <w:rFonts w:ascii="Times New Roman" w:hAnsi="Times New Roman" w:cs="Times New Roman"/>
          <w:color w:val="222222"/>
          <w:sz w:val="24"/>
          <w:szCs w:val="24"/>
          <w:shd w:val="clear" w:color="auto" w:fill="FFFFFF"/>
        </w:rPr>
        <w:t>evidences collected should be put in</w:t>
      </w:r>
      <w:r w:rsidR="00C31314" w:rsidRPr="00306E93">
        <w:rPr>
          <w:rFonts w:ascii="Times New Roman" w:hAnsi="Times New Roman" w:cs="Times New Roman"/>
          <w:color w:val="222222"/>
          <w:sz w:val="24"/>
          <w:szCs w:val="24"/>
          <w:shd w:val="clear" w:color="auto" w:fill="FFFFFF"/>
        </w:rPr>
        <w:t xml:space="preserve"> different clear plastic bags and sealed. The lady’s </w:t>
      </w:r>
      <w:r w:rsidR="00C31314" w:rsidRPr="00306E93">
        <w:rPr>
          <w:rFonts w:ascii="Times New Roman" w:hAnsi="Times New Roman" w:cs="Times New Roman"/>
          <w:color w:val="222222"/>
          <w:sz w:val="24"/>
          <w:szCs w:val="24"/>
          <w:shd w:val="clear" w:color="auto" w:fill="FFFFFF"/>
        </w:rPr>
        <w:lastRenderedPageBreak/>
        <w:t xml:space="preserve">statement should also be collected in a clear bag. The officers and medics should avoid touching </w:t>
      </w:r>
      <w:r w:rsidR="00834EF6" w:rsidRPr="00306E93">
        <w:rPr>
          <w:rFonts w:ascii="Times New Roman" w:hAnsi="Times New Roman" w:cs="Times New Roman"/>
          <w:color w:val="222222"/>
          <w:sz w:val="24"/>
          <w:szCs w:val="24"/>
          <w:shd w:val="clear" w:color="auto" w:fill="FFFFFF"/>
        </w:rPr>
        <w:t>the lady without wearing gloves because this may tamper with the evidence.</w:t>
      </w:r>
    </w:p>
    <w:p w14:paraId="1BCA20A5" w14:textId="77777777" w:rsidR="008C6C28" w:rsidRPr="00306E93" w:rsidRDefault="008C6C28" w:rsidP="00306E93">
      <w:pPr>
        <w:shd w:val="clear" w:color="auto" w:fill="FFFFFF"/>
        <w:spacing w:after="0" w:line="480" w:lineRule="auto"/>
        <w:contextualSpacing/>
        <w:rPr>
          <w:rFonts w:ascii="Times New Roman" w:eastAsia="Times New Roman" w:hAnsi="Times New Roman" w:cs="Times New Roman"/>
          <w:b/>
          <w:color w:val="222222"/>
          <w:sz w:val="24"/>
          <w:szCs w:val="24"/>
        </w:rPr>
      </w:pPr>
      <w:r w:rsidRPr="00306E93">
        <w:rPr>
          <w:rFonts w:ascii="Times New Roman" w:eastAsia="Times New Roman" w:hAnsi="Times New Roman" w:cs="Times New Roman"/>
          <w:b/>
          <w:color w:val="222222"/>
          <w:sz w:val="24"/>
          <w:szCs w:val="24"/>
        </w:rPr>
        <w:t xml:space="preserve">What parts of the parking lot may the officer search? </w:t>
      </w:r>
    </w:p>
    <w:p w14:paraId="34532D7D" w14:textId="77777777" w:rsidR="008C6C28" w:rsidRPr="00306E93" w:rsidRDefault="006534BE" w:rsidP="00306E93">
      <w:pPr>
        <w:shd w:val="clear" w:color="auto" w:fill="FFFFFF"/>
        <w:spacing w:after="0" w:line="480" w:lineRule="auto"/>
        <w:ind w:firstLine="720"/>
        <w:contextualSpacing/>
        <w:rPr>
          <w:rFonts w:ascii="Times New Roman" w:eastAsia="Times New Roman" w:hAnsi="Times New Roman" w:cs="Times New Roman"/>
          <w:color w:val="222222"/>
          <w:sz w:val="24"/>
          <w:szCs w:val="24"/>
        </w:rPr>
      </w:pPr>
      <w:r w:rsidRPr="00306E93">
        <w:rPr>
          <w:rFonts w:ascii="Times New Roman" w:eastAsia="Times New Roman" w:hAnsi="Times New Roman" w:cs="Times New Roman"/>
          <w:color w:val="222222"/>
          <w:sz w:val="24"/>
          <w:szCs w:val="24"/>
        </w:rPr>
        <w:t xml:space="preserve">The </w:t>
      </w:r>
      <w:r w:rsidR="001428F2" w:rsidRPr="00306E93">
        <w:rPr>
          <w:rFonts w:ascii="Times New Roman" w:eastAsia="Times New Roman" w:hAnsi="Times New Roman" w:cs="Times New Roman"/>
          <w:color w:val="222222"/>
          <w:sz w:val="24"/>
          <w:szCs w:val="24"/>
        </w:rPr>
        <w:t>officers will begin by</w:t>
      </w:r>
      <w:r w:rsidRPr="00306E93">
        <w:rPr>
          <w:rFonts w:ascii="Times New Roman" w:eastAsia="Times New Roman" w:hAnsi="Times New Roman" w:cs="Times New Roman"/>
          <w:color w:val="222222"/>
          <w:sz w:val="24"/>
          <w:szCs w:val="24"/>
        </w:rPr>
        <w:t xml:space="preserve"> searching the area around the lady’s car</w:t>
      </w:r>
      <w:r w:rsidR="001428F2" w:rsidRPr="00306E93">
        <w:rPr>
          <w:rFonts w:ascii="Times New Roman" w:eastAsia="Times New Roman" w:hAnsi="Times New Roman" w:cs="Times New Roman"/>
          <w:color w:val="222222"/>
          <w:sz w:val="24"/>
          <w:szCs w:val="24"/>
        </w:rPr>
        <w:t xml:space="preserve"> and the cars near it. The entrance and exit of the parking lot should also be searched in case the suspect left the place. The last place the authorities should search is the surrounding area around the parking lot.</w:t>
      </w:r>
      <w:r w:rsidR="00010914" w:rsidRPr="00306E93">
        <w:rPr>
          <w:rFonts w:ascii="Times New Roman" w:eastAsia="Times New Roman" w:hAnsi="Times New Roman" w:cs="Times New Roman"/>
          <w:color w:val="222222"/>
          <w:sz w:val="24"/>
          <w:szCs w:val="24"/>
        </w:rPr>
        <w:t xml:space="preserve"> Officers should keep an eye for witnesses in case they saw where he was headed.</w:t>
      </w:r>
    </w:p>
    <w:p w14:paraId="7604DC30" w14:textId="77777777" w:rsidR="008C6C28" w:rsidRPr="00306E93" w:rsidRDefault="00812D5B" w:rsidP="00306E93">
      <w:pPr>
        <w:shd w:val="clear" w:color="auto" w:fill="FFFFFF"/>
        <w:spacing w:after="0" w:line="480" w:lineRule="auto"/>
        <w:contextualSpacing/>
        <w:rPr>
          <w:rFonts w:ascii="Times New Roman" w:eastAsia="Times New Roman" w:hAnsi="Times New Roman" w:cs="Times New Roman"/>
          <w:b/>
          <w:color w:val="222222"/>
          <w:sz w:val="24"/>
          <w:szCs w:val="24"/>
        </w:rPr>
      </w:pPr>
      <w:r w:rsidRPr="00306E93">
        <w:rPr>
          <w:rFonts w:ascii="Times New Roman" w:eastAsia="Times New Roman" w:hAnsi="Times New Roman" w:cs="Times New Roman"/>
          <w:b/>
          <w:color w:val="222222"/>
          <w:sz w:val="24"/>
          <w:szCs w:val="24"/>
        </w:rPr>
        <w:t>Do</w:t>
      </w:r>
      <w:r w:rsidR="008C6C28" w:rsidRPr="00306E93">
        <w:rPr>
          <w:rFonts w:ascii="Times New Roman" w:eastAsia="Times New Roman" w:hAnsi="Times New Roman" w:cs="Times New Roman"/>
          <w:b/>
          <w:color w:val="222222"/>
          <w:sz w:val="24"/>
          <w:szCs w:val="24"/>
        </w:rPr>
        <w:t xml:space="preserve"> you need consent to do retrieve evidence from the victim?</w:t>
      </w:r>
    </w:p>
    <w:p w14:paraId="33801E17" w14:textId="77777777" w:rsidR="008C6C28" w:rsidRPr="00306E93" w:rsidRDefault="008C6C28" w:rsidP="00306E93">
      <w:pPr>
        <w:shd w:val="clear" w:color="auto" w:fill="FFFFFF"/>
        <w:spacing w:after="0" w:line="480" w:lineRule="auto"/>
        <w:ind w:firstLine="720"/>
        <w:contextualSpacing/>
        <w:rPr>
          <w:rFonts w:ascii="Times New Roman" w:eastAsia="Times New Roman" w:hAnsi="Times New Roman" w:cs="Times New Roman"/>
          <w:color w:val="222222"/>
          <w:sz w:val="24"/>
          <w:szCs w:val="24"/>
        </w:rPr>
      </w:pPr>
      <w:r w:rsidRPr="00306E93">
        <w:rPr>
          <w:rFonts w:ascii="Times New Roman" w:eastAsia="Times New Roman" w:hAnsi="Times New Roman" w:cs="Times New Roman"/>
          <w:color w:val="222222"/>
          <w:sz w:val="24"/>
          <w:szCs w:val="24"/>
        </w:rPr>
        <w:t>Consent is important</w:t>
      </w:r>
      <w:r w:rsidR="00DB5748" w:rsidRPr="00306E93">
        <w:rPr>
          <w:rFonts w:ascii="Times New Roman" w:eastAsia="Times New Roman" w:hAnsi="Times New Roman" w:cs="Times New Roman"/>
          <w:color w:val="222222"/>
          <w:sz w:val="24"/>
          <w:szCs w:val="24"/>
        </w:rPr>
        <w:t xml:space="preserve"> because s</w:t>
      </w:r>
      <w:r w:rsidRPr="00306E93">
        <w:rPr>
          <w:rFonts w:ascii="Times New Roman" w:eastAsia="Times New Roman" w:hAnsi="Times New Roman" w:cs="Times New Roman"/>
          <w:color w:val="222222"/>
          <w:sz w:val="24"/>
          <w:szCs w:val="24"/>
        </w:rPr>
        <w:t xml:space="preserve">ome victims find it hard trusting people after they have been assaulted. The procedure of obtaining DNA from the </w:t>
      </w:r>
      <w:r w:rsidR="00213840" w:rsidRPr="00306E93">
        <w:rPr>
          <w:rFonts w:ascii="Times New Roman" w:eastAsia="Times New Roman" w:hAnsi="Times New Roman" w:cs="Times New Roman"/>
          <w:color w:val="222222"/>
          <w:sz w:val="24"/>
          <w:szCs w:val="24"/>
        </w:rPr>
        <w:t xml:space="preserve">victim is also uncomfortable and </w:t>
      </w:r>
      <w:r w:rsidR="00812D5B" w:rsidRPr="00306E93">
        <w:rPr>
          <w:rFonts w:ascii="Times New Roman" w:eastAsia="Times New Roman" w:hAnsi="Times New Roman" w:cs="Times New Roman"/>
          <w:color w:val="222222"/>
          <w:sz w:val="24"/>
          <w:szCs w:val="24"/>
        </w:rPr>
        <w:t>would thus need consent.</w:t>
      </w:r>
      <w:r w:rsidR="005925FF" w:rsidRPr="00306E93">
        <w:rPr>
          <w:rFonts w:ascii="Times New Roman" w:eastAsia="Times New Roman" w:hAnsi="Times New Roman" w:cs="Times New Roman"/>
          <w:color w:val="222222"/>
          <w:sz w:val="24"/>
          <w:szCs w:val="24"/>
        </w:rPr>
        <w:t xml:space="preserve"> Other victims find it embarrassing talking about what happened and therefore the police and medics will need to seek permission to get evidence.</w:t>
      </w:r>
    </w:p>
    <w:tbl>
      <w:tblPr>
        <w:tblW w:w="0" w:type="auto"/>
        <w:tblCellMar>
          <w:top w:w="15" w:type="dxa"/>
          <w:left w:w="15" w:type="dxa"/>
          <w:bottom w:w="15" w:type="dxa"/>
          <w:right w:w="15" w:type="dxa"/>
        </w:tblCellMar>
        <w:tblLook w:val="04A0" w:firstRow="1" w:lastRow="0" w:firstColumn="1" w:lastColumn="0" w:noHBand="0" w:noVBand="1"/>
      </w:tblPr>
      <w:tblGrid>
        <w:gridCol w:w="1680"/>
        <w:gridCol w:w="7680"/>
      </w:tblGrid>
      <w:tr w:rsidR="008C6C28" w:rsidRPr="00306E93" w14:paraId="0F123AEA" w14:textId="77777777" w:rsidTr="008C6C28">
        <w:tc>
          <w:tcPr>
            <w:tcW w:w="660" w:type="dxa"/>
            <w:tcMar>
              <w:top w:w="0" w:type="dxa"/>
              <w:left w:w="240" w:type="dxa"/>
              <w:bottom w:w="0" w:type="dxa"/>
              <w:right w:w="240" w:type="dxa"/>
            </w:tcMar>
            <w:hideMark/>
          </w:tcPr>
          <w:p w14:paraId="550F2D8C" w14:textId="77777777" w:rsidR="008C6C28" w:rsidRPr="00306E93" w:rsidRDefault="008C6C28" w:rsidP="00306E93">
            <w:pPr>
              <w:spacing w:after="0" w:line="480" w:lineRule="auto"/>
              <w:ind w:firstLine="720"/>
              <w:contextualSpacing/>
              <w:rPr>
                <w:rFonts w:ascii="Times New Roman" w:eastAsia="Times New Roman" w:hAnsi="Times New Roman" w:cs="Times New Roman"/>
                <w:sz w:val="24"/>
                <w:szCs w:val="24"/>
              </w:rPr>
            </w:pPr>
            <w:r w:rsidRPr="00306E93">
              <w:rPr>
                <w:rFonts w:ascii="Times New Roman" w:eastAsia="Times New Roman" w:hAnsi="Times New Roman" w:cs="Times New Roman"/>
                <w:noProof/>
                <w:sz w:val="24"/>
                <w:szCs w:val="24"/>
              </w:rPr>
              <mc:AlternateContent>
                <mc:Choice Requires="wps">
                  <w:drawing>
                    <wp:inline distT="0" distB="0" distL="0" distR="0" wp14:anchorId="71E0D846" wp14:editId="59D5DE8E">
                      <wp:extent cx="304800" cy="304800"/>
                      <wp:effectExtent l="0" t="0" r="0" b="0"/>
                      <wp:docPr id="1" name="Rectangle 1" descr="https://ssl.gstatic.com/ui/v1/icons/mail/no_phot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ECD70E" id="Rectangle 1" o:spid="_x0000_s1026" alt="https://ssl.gstatic.com/ui/v1/icons/mail/no_phot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I/1cU2QIAAPUFAAAOAAAAAAAAAAAAAAAAAC4CAABkcnMvZTJv&#10;RG9jLnhtbFBLAQItABQABgAIAAAAIQBMoOks2AAAAAMBAAAPAAAAAAAAAAAAAAAAADMFAABkcnMv&#10;ZG93bnJldi54bWxQSwUGAAAAAAQABADzAAAAOAYAAAAA&#10;" filled="f" stroked="f">
                      <o:lock v:ext="edit" aspectratio="t"/>
                      <w10:anchorlock/>
                    </v:rect>
                  </w:pict>
                </mc:Fallback>
              </mc:AlternateContent>
            </w:r>
          </w:p>
        </w:tc>
        <w:tc>
          <w:tcPr>
            <w:tcW w:w="14250" w:type="dxa"/>
            <w:tcMar>
              <w:top w:w="0" w:type="dxa"/>
              <w:left w:w="0" w:type="dxa"/>
              <w:bottom w:w="0" w:type="dxa"/>
              <w:right w:w="0" w:type="dxa"/>
            </w:tcMar>
            <w:vAlign w:val="center"/>
            <w:hideMark/>
          </w:tcPr>
          <w:p w14:paraId="425341DB" w14:textId="77777777" w:rsidR="008C6C28" w:rsidRPr="00306E93" w:rsidRDefault="008C6C28" w:rsidP="00306E93">
            <w:pPr>
              <w:shd w:val="clear" w:color="auto" w:fill="FFFFFF"/>
              <w:spacing w:after="0" w:line="480" w:lineRule="auto"/>
              <w:ind w:firstLine="720"/>
              <w:contextualSpacing/>
              <w:rPr>
                <w:rFonts w:ascii="Times New Roman" w:eastAsia="Times New Roman" w:hAnsi="Times New Roman" w:cs="Times New Roman"/>
                <w:color w:val="222222"/>
                <w:sz w:val="24"/>
                <w:szCs w:val="24"/>
              </w:rPr>
            </w:pPr>
          </w:p>
        </w:tc>
      </w:tr>
    </w:tbl>
    <w:p w14:paraId="496ADA01" w14:textId="77777777" w:rsidR="008C6C28" w:rsidRPr="00306E93" w:rsidRDefault="008C6C28" w:rsidP="00306E93">
      <w:pPr>
        <w:spacing w:line="480" w:lineRule="auto"/>
        <w:ind w:firstLine="720"/>
        <w:contextualSpacing/>
        <w:rPr>
          <w:rFonts w:ascii="Times New Roman" w:hAnsi="Times New Roman" w:cs="Times New Roman"/>
          <w:b/>
          <w:color w:val="222222"/>
          <w:sz w:val="24"/>
          <w:szCs w:val="24"/>
          <w:shd w:val="clear" w:color="auto" w:fill="FFFFFF"/>
        </w:rPr>
      </w:pPr>
    </w:p>
    <w:p w14:paraId="73ED2C29" w14:textId="09DB0E91" w:rsidR="00306E93" w:rsidRPr="00306E93" w:rsidRDefault="00306E93" w:rsidP="00306E93">
      <w:pPr>
        <w:spacing w:line="480" w:lineRule="auto"/>
        <w:ind w:firstLine="720"/>
        <w:contextualSpacing/>
        <w:jc w:val="center"/>
        <w:rPr>
          <w:rFonts w:ascii="Times New Roman" w:hAnsi="Times New Roman" w:cs="Times New Roman"/>
          <w:color w:val="000000"/>
          <w:sz w:val="24"/>
          <w:szCs w:val="24"/>
          <w:shd w:val="clear" w:color="auto" w:fill="FFFFFF"/>
        </w:rPr>
      </w:pPr>
    </w:p>
    <w:p w14:paraId="33CA90F7" w14:textId="7D2827B9" w:rsidR="00306E93" w:rsidRPr="00306E93" w:rsidRDefault="00306E93" w:rsidP="00306E93">
      <w:pPr>
        <w:spacing w:line="480" w:lineRule="auto"/>
        <w:ind w:firstLine="720"/>
        <w:contextualSpacing/>
        <w:jc w:val="center"/>
        <w:rPr>
          <w:rFonts w:ascii="Times New Roman" w:hAnsi="Times New Roman" w:cs="Times New Roman"/>
          <w:color w:val="000000"/>
          <w:sz w:val="24"/>
          <w:szCs w:val="24"/>
          <w:shd w:val="clear" w:color="auto" w:fill="FFFFFF"/>
        </w:rPr>
      </w:pPr>
    </w:p>
    <w:p w14:paraId="0888D5CD" w14:textId="047EDB0A" w:rsidR="00306E93" w:rsidRPr="00306E93" w:rsidRDefault="00306E93" w:rsidP="00306E93">
      <w:pPr>
        <w:spacing w:line="480" w:lineRule="auto"/>
        <w:ind w:firstLine="720"/>
        <w:contextualSpacing/>
        <w:jc w:val="center"/>
        <w:rPr>
          <w:rFonts w:ascii="Times New Roman" w:hAnsi="Times New Roman" w:cs="Times New Roman"/>
          <w:color w:val="000000"/>
          <w:sz w:val="24"/>
          <w:szCs w:val="24"/>
          <w:shd w:val="clear" w:color="auto" w:fill="FFFFFF"/>
        </w:rPr>
      </w:pPr>
    </w:p>
    <w:p w14:paraId="11A5BFA4" w14:textId="1EB5A21D" w:rsidR="00306E93" w:rsidRPr="00306E93" w:rsidRDefault="00306E93" w:rsidP="00306E93">
      <w:pPr>
        <w:spacing w:line="480" w:lineRule="auto"/>
        <w:ind w:firstLine="720"/>
        <w:contextualSpacing/>
        <w:jc w:val="center"/>
        <w:rPr>
          <w:rFonts w:ascii="Times New Roman" w:hAnsi="Times New Roman" w:cs="Times New Roman"/>
          <w:color w:val="000000"/>
          <w:sz w:val="24"/>
          <w:szCs w:val="24"/>
          <w:shd w:val="clear" w:color="auto" w:fill="FFFFFF"/>
        </w:rPr>
      </w:pPr>
    </w:p>
    <w:p w14:paraId="3918FA78" w14:textId="0E4D8F76" w:rsidR="00306E93" w:rsidRPr="00306E93" w:rsidRDefault="00306E93" w:rsidP="00306E93">
      <w:pPr>
        <w:spacing w:line="480" w:lineRule="auto"/>
        <w:ind w:firstLine="720"/>
        <w:contextualSpacing/>
        <w:jc w:val="center"/>
        <w:rPr>
          <w:rFonts w:ascii="Times New Roman" w:hAnsi="Times New Roman" w:cs="Times New Roman"/>
          <w:color w:val="000000"/>
          <w:sz w:val="24"/>
          <w:szCs w:val="24"/>
          <w:shd w:val="clear" w:color="auto" w:fill="FFFFFF"/>
        </w:rPr>
      </w:pPr>
    </w:p>
    <w:p w14:paraId="50854861" w14:textId="24369904" w:rsidR="00306E93" w:rsidRPr="00306E93" w:rsidRDefault="00306E93" w:rsidP="00306E93">
      <w:pPr>
        <w:spacing w:line="480" w:lineRule="auto"/>
        <w:ind w:firstLine="720"/>
        <w:contextualSpacing/>
        <w:jc w:val="center"/>
        <w:rPr>
          <w:rFonts w:ascii="Times New Roman" w:hAnsi="Times New Roman" w:cs="Times New Roman"/>
          <w:color w:val="000000"/>
          <w:sz w:val="24"/>
          <w:szCs w:val="24"/>
          <w:shd w:val="clear" w:color="auto" w:fill="FFFFFF"/>
        </w:rPr>
      </w:pPr>
    </w:p>
    <w:p w14:paraId="5D98F7E2" w14:textId="506A733D" w:rsidR="00306E93" w:rsidRPr="00306E93" w:rsidRDefault="00306E93" w:rsidP="00306E93">
      <w:pPr>
        <w:spacing w:line="480" w:lineRule="auto"/>
        <w:ind w:firstLine="720"/>
        <w:contextualSpacing/>
        <w:jc w:val="center"/>
        <w:rPr>
          <w:rFonts w:ascii="Times New Roman" w:hAnsi="Times New Roman" w:cs="Times New Roman"/>
          <w:color w:val="000000"/>
          <w:sz w:val="24"/>
          <w:szCs w:val="24"/>
          <w:shd w:val="clear" w:color="auto" w:fill="FFFFFF"/>
        </w:rPr>
      </w:pPr>
    </w:p>
    <w:p w14:paraId="09E2ADF2" w14:textId="5837DD0D" w:rsidR="00306E93" w:rsidRPr="00306E93" w:rsidRDefault="00306E93" w:rsidP="00306E93">
      <w:pPr>
        <w:spacing w:line="480" w:lineRule="auto"/>
        <w:ind w:firstLine="720"/>
        <w:contextualSpacing/>
        <w:jc w:val="center"/>
        <w:rPr>
          <w:rFonts w:ascii="Times New Roman" w:hAnsi="Times New Roman" w:cs="Times New Roman"/>
          <w:color w:val="000000"/>
          <w:sz w:val="24"/>
          <w:szCs w:val="24"/>
          <w:shd w:val="clear" w:color="auto" w:fill="FFFFFF"/>
        </w:rPr>
      </w:pPr>
    </w:p>
    <w:p w14:paraId="72282824" w14:textId="77777777" w:rsidR="00306E93" w:rsidRPr="00306E93" w:rsidRDefault="00306E93" w:rsidP="00306E93">
      <w:pPr>
        <w:spacing w:line="480" w:lineRule="auto"/>
        <w:ind w:firstLine="720"/>
        <w:contextualSpacing/>
        <w:jc w:val="center"/>
        <w:rPr>
          <w:rFonts w:ascii="Times New Roman" w:hAnsi="Times New Roman" w:cs="Times New Roman"/>
          <w:color w:val="000000"/>
          <w:sz w:val="24"/>
          <w:szCs w:val="24"/>
          <w:shd w:val="clear" w:color="auto" w:fill="FFFFFF"/>
        </w:rPr>
      </w:pPr>
    </w:p>
    <w:p w14:paraId="06009301" w14:textId="7C696FA6" w:rsidR="00306E93" w:rsidRPr="00306E93" w:rsidRDefault="00306E93" w:rsidP="00306E93">
      <w:pPr>
        <w:spacing w:line="480" w:lineRule="auto"/>
        <w:ind w:firstLine="720"/>
        <w:contextualSpacing/>
        <w:jc w:val="center"/>
        <w:rPr>
          <w:rFonts w:ascii="Times New Roman" w:hAnsi="Times New Roman" w:cs="Times New Roman"/>
          <w:color w:val="000000"/>
          <w:sz w:val="24"/>
          <w:szCs w:val="24"/>
          <w:shd w:val="clear" w:color="auto" w:fill="FFFFFF"/>
        </w:rPr>
      </w:pPr>
      <w:r w:rsidRPr="00306E93">
        <w:rPr>
          <w:rFonts w:ascii="Times New Roman" w:hAnsi="Times New Roman" w:cs="Times New Roman"/>
          <w:color w:val="000000"/>
          <w:sz w:val="24"/>
          <w:szCs w:val="24"/>
          <w:shd w:val="clear" w:color="auto" w:fill="FFFFFF"/>
        </w:rPr>
        <w:lastRenderedPageBreak/>
        <w:t>Works cited</w:t>
      </w:r>
    </w:p>
    <w:p w14:paraId="326067DF" w14:textId="77777777" w:rsidR="00306E93" w:rsidRPr="00306E93" w:rsidRDefault="00306E93" w:rsidP="00306E93">
      <w:pPr>
        <w:spacing w:line="480" w:lineRule="auto"/>
        <w:ind w:firstLine="720"/>
        <w:contextualSpacing/>
        <w:rPr>
          <w:rFonts w:ascii="Times New Roman" w:hAnsi="Times New Roman" w:cs="Times New Roman"/>
          <w:color w:val="000000"/>
          <w:sz w:val="24"/>
          <w:szCs w:val="24"/>
          <w:shd w:val="clear" w:color="auto" w:fill="FFFFFF"/>
        </w:rPr>
      </w:pPr>
      <w:r w:rsidRPr="00306E93">
        <w:rPr>
          <w:rFonts w:ascii="Times New Roman" w:hAnsi="Times New Roman" w:cs="Times New Roman"/>
          <w:color w:val="000000"/>
          <w:sz w:val="24"/>
          <w:szCs w:val="24"/>
          <w:shd w:val="clear" w:color="auto" w:fill="FFFFFF"/>
        </w:rPr>
        <w:t xml:space="preserve">"Investigating Rape Crimes, Part 1: Guidelines </w:t>
      </w:r>
      <w:proofErr w:type="gramStart"/>
      <w:r w:rsidRPr="00306E93">
        <w:rPr>
          <w:rFonts w:ascii="Times New Roman" w:hAnsi="Times New Roman" w:cs="Times New Roman"/>
          <w:color w:val="000000"/>
          <w:sz w:val="24"/>
          <w:szCs w:val="24"/>
          <w:shd w:val="clear" w:color="auto" w:fill="FFFFFF"/>
        </w:rPr>
        <w:t>For</w:t>
      </w:r>
      <w:proofErr w:type="gramEnd"/>
      <w:r w:rsidRPr="00306E93">
        <w:rPr>
          <w:rFonts w:ascii="Times New Roman" w:hAnsi="Times New Roman" w:cs="Times New Roman"/>
          <w:color w:val="000000"/>
          <w:sz w:val="24"/>
          <w:szCs w:val="24"/>
          <w:shd w:val="clear" w:color="auto" w:fill="FFFFFF"/>
        </w:rPr>
        <w:t xml:space="preserve"> First Responders". </w:t>
      </w:r>
      <w:r w:rsidRPr="00306E93">
        <w:rPr>
          <w:rFonts w:ascii="Times New Roman" w:hAnsi="Times New Roman" w:cs="Times New Roman"/>
          <w:i/>
          <w:iCs/>
          <w:color w:val="000000"/>
          <w:sz w:val="24"/>
          <w:szCs w:val="24"/>
          <w:shd w:val="clear" w:color="auto" w:fill="FFFFFF"/>
        </w:rPr>
        <w:t>Police1</w:t>
      </w:r>
      <w:r w:rsidRPr="00306E93">
        <w:rPr>
          <w:rFonts w:ascii="Times New Roman" w:hAnsi="Times New Roman" w:cs="Times New Roman"/>
          <w:color w:val="000000"/>
          <w:sz w:val="24"/>
          <w:szCs w:val="24"/>
          <w:shd w:val="clear" w:color="auto" w:fill="FFFFFF"/>
        </w:rPr>
        <w:t xml:space="preserve">, 2021, </w:t>
      </w:r>
    </w:p>
    <w:p w14:paraId="700B058D" w14:textId="7B27B1A5" w:rsidR="00E674D2" w:rsidRPr="00306E93" w:rsidRDefault="00306E93" w:rsidP="00306E93">
      <w:pPr>
        <w:spacing w:line="480" w:lineRule="auto"/>
        <w:ind w:left="1440"/>
        <w:contextualSpacing/>
        <w:rPr>
          <w:rFonts w:ascii="Times New Roman" w:hAnsi="Times New Roman" w:cs="Times New Roman"/>
          <w:color w:val="000000"/>
          <w:sz w:val="24"/>
          <w:szCs w:val="24"/>
          <w:shd w:val="clear" w:color="auto" w:fill="FFFFFF"/>
        </w:rPr>
      </w:pPr>
      <w:hyperlink r:id="rId7" w:history="1">
        <w:r w:rsidRPr="00306E93">
          <w:rPr>
            <w:rStyle w:val="Hyperlink"/>
            <w:rFonts w:ascii="Times New Roman" w:hAnsi="Times New Roman" w:cs="Times New Roman"/>
            <w:sz w:val="24"/>
            <w:szCs w:val="24"/>
            <w:shd w:val="clear" w:color="auto" w:fill="FFFFFF"/>
          </w:rPr>
          <w:t>https://www.police1.com/police-products/investigation/evidence-management/articles/investigating-rape-crimes-part-1-guidelines-for-first-responders-Szghj3goS1WxaXUu/</w:t>
        </w:r>
      </w:hyperlink>
      <w:r w:rsidRPr="00306E93">
        <w:rPr>
          <w:rFonts w:ascii="Times New Roman" w:hAnsi="Times New Roman" w:cs="Times New Roman"/>
          <w:color w:val="000000"/>
          <w:sz w:val="24"/>
          <w:szCs w:val="24"/>
          <w:shd w:val="clear" w:color="auto" w:fill="FFFFFF"/>
        </w:rPr>
        <w:t>.</w:t>
      </w:r>
    </w:p>
    <w:p w14:paraId="2C37DACA" w14:textId="77777777" w:rsidR="00306E93" w:rsidRPr="00306E93" w:rsidRDefault="00306E93" w:rsidP="00306E93">
      <w:pPr>
        <w:spacing w:line="480" w:lineRule="auto"/>
        <w:ind w:left="1440"/>
        <w:contextualSpacing/>
        <w:rPr>
          <w:rFonts w:ascii="Times New Roman" w:hAnsi="Times New Roman" w:cs="Times New Roman"/>
          <w:color w:val="000000"/>
          <w:sz w:val="24"/>
          <w:szCs w:val="24"/>
          <w:shd w:val="clear" w:color="auto" w:fill="FFFFFF"/>
        </w:rPr>
      </w:pPr>
    </w:p>
    <w:sectPr w:rsidR="00306E93" w:rsidRPr="00306E9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6BC7" w14:textId="77777777" w:rsidR="0080750B" w:rsidRDefault="0080750B" w:rsidP="00306E93">
      <w:pPr>
        <w:spacing w:after="0" w:line="240" w:lineRule="auto"/>
      </w:pPr>
      <w:r>
        <w:separator/>
      </w:r>
    </w:p>
  </w:endnote>
  <w:endnote w:type="continuationSeparator" w:id="0">
    <w:p w14:paraId="2FB6757F" w14:textId="77777777" w:rsidR="0080750B" w:rsidRDefault="0080750B" w:rsidP="0030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DF67" w14:textId="77777777" w:rsidR="0080750B" w:rsidRDefault="0080750B" w:rsidP="00306E93">
      <w:pPr>
        <w:spacing w:after="0" w:line="240" w:lineRule="auto"/>
      </w:pPr>
      <w:r>
        <w:separator/>
      </w:r>
    </w:p>
  </w:footnote>
  <w:footnote w:type="continuationSeparator" w:id="0">
    <w:p w14:paraId="734184A4" w14:textId="77777777" w:rsidR="0080750B" w:rsidRDefault="0080750B" w:rsidP="00306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1B7" w14:textId="412D6F35" w:rsidR="00306E93" w:rsidRPr="00306E93" w:rsidRDefault="00306E93">
    <w:pPr>
      <w:pStyle w:val="Header"/>
      <w:jc w:val="right"/>
      <w:rPr>
        <w:rFonts w:ascii="Times New Roman" w:hAnsi="Times New Roman" w:cs="Times New Roman"/>
        <w:sz w:val="24"/>
        <w:szCs w:val="24"/>
      </w:rPr>
    </w:pPr>
    <w:r w:rsidRPr="00306E93">
      <w:rPr>
        <w:rFonts w:ascii="Times New Roman" w:hAnsi="Times New Roman" w:cs="Times New Roman"/>
        <w:sz w:val="24"/>
        <w:szCs w:val="24"/>
      </w:rPr>
      <w:t xml:space="preserve">Surname   </w:t>
    </w:r>
    <w:sdt>
      <w:sdtPr>
        <w:rPr>
          <w:rFonts w:ascii="Times New Roman" w:hAnsi="Times New Roman" w:cs="Times New Roman"/>
          <w:sz w:val="24"/>
          <w:szCs w:val="24"/>
        </w:rPr>
        <w:id w:val="-631180131"/>
        <w:docPartObj>
          <w:docPartGallery w:val="Page Numbers (Top of Page)"/>
          <w:docPartUnique/>
        </w:docPartObj>
      </w:sdtPr>
      <w:sdtEndPr>
        <w:rPr>
          <w:noProof/>
        </w:rPr>
      </w:sdtEndPr>
      <w:sdtContent>
        <w:r w:rsidRPr="00306E93">
          <w:rPr>
            <w:rFonts w:ascii="Times New Roman" w:hAnsi="Times New Roman" w:cs="Times New Roman"/>
            <w:sz w:val="24"/>
            <w:szCs w:val="24"/>
          </w:rPr>
          <w:fldChar w:fldCharType="begin"/>
        </w:r>
        <w:r w:rsidRPr="00306E93">
          <w:rPr>
            <w:rFonts w:ascii="Times New Roman" w:hAnsi="Times New Roman" w:cs="Times New Roman"/>
            <w:sz w:val="24"/>
            <w:szCs w:val="24"/>
          </w:rPr>
          <w:instrText xml:space="preserve"> PAGE   \* MERGEFORMAT </w:instrText>
        </w:r>
        <w:r w:rsidRPr="00306E93">
          <w:rPr>
            <w:rFonts w:ascii="Times New Roman" w:hAnsi="Times New Roman" w:cs="Times New Roman"/>
            <w:sz w:val="24"/>
            <w:szCs w:val="24"/>
          </w:rPr>
          <w:fldChar w:fldCharType="separate"/>
        </w:r>
        <w:r w:rsidRPr="00306E93">
          <w:rPr>
            <w:rFonts w:ascii="Times New Roman" w:hAnsi="Times New Roman" w:cs="Times New Roman"/>
            <w:noProof/>
            <w:sz w:val="24"/>
            <w:szCs w:val="24"/>
          </w:rPr>
          <w:t>2</w:t>
        </w:r>
        <w:r w:rsidRPr="00306E93">
          <w:rPr>
            <w:rFonts w:ascii="Times New Roman" w:hAnsi="Times New Roman" w:cs="Times New Roman"/>
            <w:noProof/>
            <w:sz w:val="24"/>
            <w:szCs w:val="24"/>
          </w:rPr>
          <w:fldChar w:fldCharType="end"/>
        </w:r>
      </w:sdtContent>
    </w:sdt>
  </w:p>
  <w:p w14:paraId="307ECF1F" w14:textId="77777777" w:rsidR="00306E93" w:rsidRPr="00306E93" w:rsidRDefault="00306E9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1D80"/>
    <w:multiLevelType w:val="hybridMultilevel"/>
    <w:tmpl w:val="EA00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AA2"/>
    <w:rsid w:val="00010914"/>
    <w:rsid w:val="001428F2"/>
    <w:rsid w:val="001D3A4B"/>
    <w:rsid w:val="00213840"/>
    <w:rsid w:val="002679D2"/>
    <w:rsid w:val="002C7ED2"/>
    <w:rsid w:val="00306E93"/>
    <w:rsid w:val="00556F6E"/>
    <w:rsid w:val="005925FF"/>
    <w:rsid w:val="006534BE"/>
    <w:rsid w:val="0080750B"/>
    <w:rsid w:val="00812D5B"/>
    <w:rsid w:val="00834EF6"/>
    <w:rsid w:val="008C6C28"/>
    <w:rsid w:val="00A45818"/>
    <w:rsid w:val="00AF255A"/>
    <w:rsid w:val="00BA7973"/>
    <w:rsid w:val="00C31314"/>
    <w:rsid w:val="00DB5748"/>
    <w:rsid w:val="00E674D2"/>
    <w:rsid w:val="00E72AA2"/>
    <w:rsid w:val="00EE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7C9E"/>
  <w15:chartTrackingRefBased/>
  <w15:docId w15:val="{23601AE7-32AC-4316-A6AC-980DEB4B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4D2"/>
    <w:pPr>
      <w:ind w:left="720"/>
      <w:contextualSpacing/>
    </w:pPr>
  </w:style>
  <w:style w:type="character" w:customStyle="1" w:styleId="ams">
    <w:name w:val="ams"/>
    <w:basedOn w:val="DefaultParagraphFont"/>
    <w:rsid w:val="008C6C28"/>
  </w:style>
  <w:style w:type="character" w:styleId="Hyperlink">
    <w:name w:val="Hyperlink"/>
    <w:basedOn w:val="DefaultParagraphFont"/>
    <w:uiPriority w:val="99"/>
    <w:unhideWhenUsed/>
    <w:rsid w:val="00834EF6"/>
    <w:rPr>
      <w:color w:val="0563C1" w:themeColor="hyperlink"/>
      <w:u w:val="single"/>
    </w:rPr>
  </w:style>
  <w:style w:type="character" w:styleId="UnresolvedMention">
    <w:name w:val="Unresolved Mention"/>
    <w:basedOn w:val="DefaultParagraphFont"/>
    <w:uiPriority w:val="99"/>
    <w:semiHidden/>
    <w:unhideWhenUsed/>
    <w:rsid w:val="00306E93"/>
    <w:rPr>
      <w:color w:val="605E5C"/>
      <w:shd w:val="clear" w:color="auto" w:fill="E1DFDD"/>
    </w:rPr>
  </w:style>
  <w:style w:type="paragraph" w:styleId="Header">
    <w:name w:val="header"/>
    <w:basedOn w:val="Normal"/>
    <w:link w:val="HeaderChar"/>
    <w:uiPriority w:val="99"/>
    <w:unhideWhenUsed/>
    <w:rsid w:val="00306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E93"/>
  </w:style>
  <w:style w:type="paragraph" w:styleId="Footer">
    <w:name w:val="footer"/>
    <w:basedOn w:val="Normal"/>
    <w:link w:val="FooterChar"/>
    <w:uiPriority w:val="99"/>
    <w:unhideWhenUsed/>
    <w:rsid w:val="00306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20754">
      <w:bodyDiv w:val="1"/>
      <w:marLeft w:val="0"/>
      <w:marRight w:val="0"/>
      <w:marTop w:val="0"/>
      <w:marBottom w:val="0"/>
      <w:divBdr>
        <w:top w:val="none" w:sz="0" w:space="0" w:color="auto"/>
        <w:left w:val="none" w:sz="0" w:space="0" w:color="auto"/>
        <w:bottom w:val="none" w:sz="0" w:space="0" w:color="auto"/>
        <w:right w:val="none" w:sz="0" w:space="0" w:color="auto"/>
      </w:divBdr>
      <w:divsChild>
        <w:div w:id="1527593116">
          <w:marLeft w:val="0"/>
          <w:marRight w:val="0"/>
          <w:marTop w:val="0"/>
          <w:marBottom w:val="0"/>
          <w:divBdr>
            <w:top w:val="none" w:sz="0" w:space="0" w:color="auto"/>
            <w:left w:val="none" w:sz="0" w:space="0" w:color="auto"/>
            <w:bottom w:val="none" w:sz="0" w:space="0" w:color="auto"/>
            <w:right w:val="none" w:sz="0" w:space="0" w:color="auto"/>
          </w:divBdr>
          <w:divsChild>
            <w:div w:id="1785341817">
              <w:marLeft w:val="0"/>
              <w:marRight w:val="0"/>
              <w:marTop w:val="0"/>
              <w:marBottom w:val="0"/>
              <w:divBdr>
                <w:top w:val="none" w:sz="0" w:space="0" w:color="auto"/>
                <w:left w:val="none" w:sz="0" w:space="0" w:color="auto"/>
                <w:bottom w:val="none" w:sz="0" w:space="0" w:color="auto"/>
                <w:right w:val="none" w:sz="0" w:space="0" w:color="auto"/>
              </w:divBdr>
              <w:divsChild>
                <w:div w:id="1295216684">
                  <w:marLeft w:val="0"/>
                  <w:marRight w:val="0"/>
                  <w:marTop w:val="0"/>
                  <w:marBottom w:val="0"/>
                  <w:divBdr>
                    <w:top w:val="none" w:sz="0" w:space="0" w:color="auto"/>
                    <w:left w:val="none" w:sz="0" w:space="0" w:color="auto"/>
                    <w:bottom w:val="none" w:sz="0" w:space="0" w:color="auto"/>
                    <w:right w:val="none" w:sz="0" w:space="0" w:color="auto"/>
                  </w:divBdr>
                  <w:divsChild>
                    <w:div w:id="2096433425">
                      <w:marLeft w:val="0"/>
                      <w:marRight w:val="0"/>
                      <w:marTop w:val="120"/>
                      <w:marBottom w:val="0"/>
                      <w:divBdr>
                        <w:top w:val="none" w:sz="0" w:space="0" w:color="auto"/>
                        <w:left w:val="none" w:sz="0" w:space="0" w:color="auto"/>
                        <w:bottom w:val="none" w:sz="0" w:space="0" w:color="auto"/>
                        <w:right w:val="none" w:sz="0" w:space="0" w:color="auto"/>
                      </w:divBdr>
                      <w:divsChild>
                        <w:div w:id="229971179">
                          <w:marLeft w:val="0"/>
                          <w:marRight w:val="0"/>
                          <w:marTop w:val="0"/>
                          <w:marBottom w:val="0"/>
                          <w:divBdr>
                            <w:top w:val="none" w:sz="0" w:space="0" w:color="auto"/>
                            <w:left w:val="none" w:sz="0" w:space="0" w:color="auto"/>
                            <w:bottom w:val="none" w:sz="0" w:space="0" w:color="auto"/>
                            <w:right w:val="none" w:sz="0" w:space="0" w:color="auto"/>
                          </w:divBdr>
                          <w:divsChild>
                            <w:div w:id="397217783">
                              <w:marLeft w:val="0"/>
                              <w:marRight w:val="0"/>
                              <w:marTop w:val="0"/>
                              <w:marBottom w:val="0"/>
                              <w:divBdr>
                                <w:top w:val="none" w:sz="0" w:space="0" w:color="auto"/>
                                <w:left w:val="none" w:sz="0" w:space="0" w:color="auto"/>
                                <w:bottom w:val="none" w:sz="0" w:space="0" w:color="auto"/>
                                <w:right w:val="none" w:sz="0" w:space="0" w:color="auto"/>
                              </w:divBdr>
                              <w:divsChild>
                                <w:div w:id="637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92410">
          <w:marLeft w:val="0"/>
          <w:marRight w:val="0"/>
          <w:marTop w:val="0"/>
          <w:marBottom w:val="0"/>
          <w:divBdr>
            <w:top w:val="none" w:sz="0" w:space="0" w:color="auto"/>
            <w:left w:val="none" w:sz="0" w:space="0" w:color="auto"/>
            <w:bottom w:val="none" w:sz="0" w:space="0" w:color="auto"/>
            <w:right w:val="none" w:sz="0" w:space="0" w:color="auto"/>
          </w:divBdr>
          <w:divsChild>
            <w:div w:id="924608617">
              <w:marLeft w:val="0"/>
              <w:marRight w:val="0"/>
              <w:marTop w:val="0"/>
              <w:marBottom w:val="0"/>
              <w:divBdr>
                <w:top w:val="none" w:sz="0" w:space="0" w:color="auto"/>
                <w:left w:val="none" w:sz="0" w:space="0" w:color="auto"/>
                <w:bottom w:val="none" w:sz="0" w:space="0" w:color="auto"/>
                <w:right w:val="none" w:sz="0" w:space="0" w:color="auto"/>
              </w:divBdr>
              <w:divsChild>
                <w:div w:id="2082024422">
                  <w:marLeft w:val="0"/>
                  <w:marRight w:val="0"/>
                  <w:marTop w:val="0"/>
                  <w:marBottom w:val="0"/>
                  <w:divBdr>
                    <w:top w:val="none" w:sz="0" w:space="0" w:color="auto"/>
                    <w:left w:val="none" w:sz="0" w:space="0" w:color="auto"/>
                    <w:bottom w:val="none" w:sz="0" w:space="0" w:color="auto"/>
                    <w:right w:val="none" w:sz="0" w:space="0" w:color="auto"/>
                  </w:divBdr>
                  <w:divsChild>
                    <w:div w:id="49887856">
                      <w:marLeft w:val="0"/>
                      <w:marRight w:val="0"/>
                      <w:marTop w:val="0"/>
                      <w:marBottom w:val="0"/>
                      <w:divBdr>
                        <w:top w:val="none" w:sz="0" w:space="0" w:color="auto"/>
                        <w:left w:val="none" w:sz="0" w:space="0" w:color="auto"/>
                        <w:bottom w:val="none" w:sz="0" w:space="0" w:color="auto"/>
                        <w:right w:val="none" w:sz="0" w:space="0" w:color="auto"/>
                      </w:divBdr>
                      <w:divsChild>
                        <w:div w:id="1609849936">
                          <w:marLeft w:val="0"/>
                          <w:marRight w:val="0"/>
                          <w:marTop w:val="0"/>
                          <w:marBottom w:val="0"/>
                          <w:divBdr>
                            <w:top w:val="none" w:sz="0" w:space="0" w:color="auto"/>
                            <w:left w:val="none" w:sz="0" w:space="0" w:color="auto"/>
                            <w:bottom w:val="none" w:sz="0" w:space="0" w:color="auto"/>
                            <w:right w:val="none" w:sz="0" w:space="0" w:color="auto"/>
                          </w:divBdr>
                          <w:divsChild>
                            <w:div w:id="13157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olice1.com/police-products/investigation/evidence-management/articles/investigating-rape-crimes-part-1-guidelines-for-first-responders-Szghj3goS1WxaXU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Biego edwin</dc:creator>
  <cp:keywords/>
  <dc:description/>
  <cp:lastModifiedBy>john matheka</cp:lastModifiedBy>
  <cp:revision>3</cp:revision>
  <dcterms:created xsi:type="dcterms:W3CDTF">2021-06-19T15:05:00Z</dcterms:created>
  <dcterms:modified xsi:type="dcterms:W3CDTF">2021-06-19T18:41:00Z</dcterms:modified>
</cp:coreProperties>
</file>